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</w:tblGrid>
      <w:tr w:rsidR="003E59B4" w:rsidRPr="00020C12" w14:paraId="0BB0D722" w14:textId="77777777" w:rsidTr="00B532D9">
        <w:tc>
          <w:tcPr>
            <w:tcW w:w="6470" w:type="dxa"/>
          </w:tcPr>
          <w:p w14:paraId="0C28E1E5" w14:textId="77777777" w:rsidR="003E59B4" w:rsidRPr="00617E34" w:rsidRDefault="003E59B4" w:rsidP="003E59B4">
            <w:pPr>
              <w:pStyle w:val="Caption-courtname"/>
            </w:pPr>
            <w:bookmarkStart w:id="0" w:name="_GoBack"/>
            <w:bookmarkEnd w:id="0"/>
            <w:r w:rsidRPr="00617E34">
              <w:t xml:space="preserve">UNITED STATES </w:t>
            </w:r>
            <w:r w:rsidRPr="00E75648">
              <w:t>DISTRICT</w:t>
            </w:r>
            <w:r w:rsidRPr="00617E34">
              <w:t xml:space="preserve"> </w:t>
            </w:r>
            <w:r w:rsidRPr="00E75648">
              <w:t>COURT</w:t>
            </w:r>
          </w:p>
          <w:p w14:paraId="423BD03F" w14:textId="176ED53A" w:rsidR="003E59B4" w:rsidRPr="00020C12" w:rsidRDefault="003E59B4" w:rsidP="003E59B4">
            <w:pPr>
              <w:pStyle w:val="Caption-courtname"/>
            </w:pPr>
            <w:r w:rsidRPr="00617E34">
              <w:t xml:space="preserve">EASTERN DISTRICT OF </w:t>
            </w:r>
            <w:r w:rsidRPr="00E75648">
              <w:t>TEXAS</w:t>
            </w:r>
          </w:p>
        </w:tc>
      </w:tr>
      <w:tr w:rsidR="003E59B4" w:rsidRPr="00020C12" w14:paraId="3ABDC029" w14:textId="77777777" w:rsidTr="00B532D9">
        <w:trPr>
          <w:trHeight w:hRule="exact" w:val="173"/>
        </w:trPr>
        <w:tc>
          <w:tcPr>
            <w:tcW w:w="6470" w:type="dxa"/>
          </w:tcPr>
          <w:p w14:paraId="1A39E974" w14:textId="4424D099" w:rsidR="003E59B4" w:rsidRPr="00020C12" w:rsidRDefault="003E59B4" w:rsidP="003E59B4">
            <w:pPr>
              <w:pStyle w:val="Caption-courtname"/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360DC" wp14:editId="2687CB9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72721</wp:posOffset>
                      </wp:positionV>
                      <wp:extent cx="457200" cy="0"/>
                      <wp:effectExtent l="0" t="0" r="0" b="0"/>
                      <wp:wrapSquare wrapText="bothSides"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BDC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VPS/s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E59B4" w:rsidRPr="00020C12" w14:paraId="39CF54D7" w14:textId="77777777" w:rsidTr="00B532D9">
        <w:trPr>
          <w:trHeight w:val="414"/>
        </w:trPr>
        <w:tc>
          <w:tcPr>
            <w:tcW w:w="6470" w:type="dxa"/>
          </w:tcPr>
          <w:p w14:paraId="1C81C781" w14:textId="50FDCA42" w:rsidR="003E59B4" w:rsidRPr="00020C12" w:rsidRDefault="003E59B4" w:rsidP="003E59B4">
            <w:pPr>
              <w:pStyle w:val="Caption-docketnumber"/>
            </w:pPr>
            <w:r w:rsidRPr="00617E34">
              <w:t xml:space="preserve">No. </w:t>
            </w:r>
            <w:proofErr w:type="gramStart"/>
            <w:r w:rsidRPr="00617E34">
              <w:t>6:</w:t>
            </w:r>
            <w:r>
              <w:t>XX</w:t>
            </w:r>
            <w:proofErr w:type="gramEnd"/>
            <w:r>
              <w:t>-cr-00123-1</w:t>
            </w:r>
          </w:p>
        </w:tc>
      </w:tr>
      <w:tr w:rsidR="003E59B4" w:rsidRPr="00020C12" w14:paraId="488D7CFF" w14:textId="77777777" w:rsidTr="00B532D9">
        <w:trPr>
          <w:trHeight w:hRule="exact" w:val="173"/>
        </w:trPr>
        <w:tc>
          <w:tcPr>
            <w:tcW w:w="6470" w:type="dxa"/>
          </w:tcPr>
          <w:p w14:paraId="61F67FB0" w14:textId="7E442232" w:rsidR="003E59B4" w:rsidRPr="00020C12" w:rsidRDefault="003E59B4" w:rsidP="003E59B4">
            <w:pPr>
              <w:pStyle w:val="Caption-courtname"/>
              <w:rPr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617E34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0E542" wp14:editId="4CC7C9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64466</wp:posOffset>
                      </wp:positionV>
                      <wp:extent cx="457200" cy="0"/>
                      <wp:effectExtent l="0" t="0" r="0" b="0"/>
                      <wp:wrapSquare wrapText="bothSides"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B3A7F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1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3E59B4" w:rsidRPr="00020C12" w14:paraId="2698BABC" w14:textId="77777777" w:rsidTr="00B532D9">
        <w:tc>
          <w:tcPr>
            <w:tcW w:w="6470" w:type="dxa"/>
          </w:tcPr>
          <w:p w14:paraId="54A13234" w14:textId="77777777" w:rsidR="003E59B4" w:rsidRPr="00020C12" w:rsidRDefault="003E59B4" w:rsidP="003E59B4">
            <w:pPr>
              <w:pStyle w:val="Caption-partyname"/>
            </w:pPr>
            <w:r>
              <w:t>United States of America</w:t>
            </w:r>
            <w:r w:rsidRPr="00020C12">
              <w:t>,</w:t>
            </w:r>
          </w:p>
          <w:p w14:paraId="470FC91C" w14:textId="77777777" w:rsidR="003E59B4" w:rsidRPr="00020C12" w:rsidRDefault="003E59B4" w:rsidP="003E59B4">
            <w:pPr>
              <w:pStyle w:val="Caption-vincasename"/>
              <w:spacing w:line="300" w:lineRule="exact"/>
            </w:pPr>
            <w:r w:rsidRPr="00020C12">
              <w:t>v.</w:t>
            </w:r>
          </w:p>
          <w:p w14:paraId="78A9D68C" w14:textId="43A3174E" w:rsidR="003E59B4" w:rsidRPr="00020C12" w:rsidRDefault="003E59B4" w:rsidP="003E59B4">
            <w:pPr>
              <w:pStyle w:val="Caption-partytitle"/>
            </w:pPr>
            <w:r>
              <w:rPr>
                <w:b/>
                <w:bCs/>
                <w:i w:val="0"/>
                <w:iCs/>
              </w:rPr>
              <w:t>John Doe</w:t>
            </w:r>
            <w:r w:rsidRPr="00012F00">
              <w:rPr>
                <w:b/>
                <w:bCs/>
                <w:i w:val="0"/>
                <w:iCs/>
              </w:rPr>
              <w:t>.</w:t>
            </w:r>
          </w:p>
        </w:tc>
      </w:tr>
      <w:tr w:rsidR="00697334" w:rsidRPr="00020C12" w14:paraId="6061FEB4" w14:textId="77777777" w:rsidTr="00B532D9">
        <w:trPr>
          <w:trHeight w:hRule="exact" w:val="173"/>
        </w:trPr>
        <w:tc>
          <w:tcPr>
            <w:tcW w:w="6470" w:type="dxa"/>
          </w:tcPr>
          <w:p w14:paraId="4C4078AA" w14:textId="77777777" w:rsidR="00697334" w:rsidRPr="00020C12" w:rsidRDefault="00697334" w:rsidP="00B532D9">
            <w:pPr>
              <w:pStyle w:val="Caption-courtname"/>
              <w:rPr>
                <w:smallCaps w:val="0"/>
                <w:spacing w:val="0"/>
              </w:rPr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6B871" wp14:editId="29CE7EB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73329</wp:posOffset>
                      </wp:positionV>
                      <wp:extent cx="457200" cy="0"/>
                      <wp:effectExtent l="0" t="0" r="0" b="0"/>
                      <wp:wrapSquare wrapText="bothSides"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5E7CF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75pt" to="18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  <w:tr w:rsidR="00697334" w:rsidRPr="00020C12" w14:paraId="69F0F71F" w14:textId="77777777" w:rsidTr="00B532D9">
        <w:tc>
          <w:tcPr>
            <w:tcW w:w="6470" w:type="dxa"/>
          </w:tcPr>
          <w:p w14:paraId="2A751D47" w14:textId="77777777" w:rsidR="00697334" w:rsidRPr="00020C12" w:rsidRDefault="00697334" w:rsidP="00B532D9">
            <w:pPr>
              <w:pStyle w:val="Caption-judgename"/>
              <w:spacing w:after="0"/>
              <w:rPr>
                <w:b/>
              </w:rPr>
            </w:pPr>
            <w:r w:rsidRPr="00020C12">
              <w:rPr>
                <w:i w:val="0"/>
              </w:rPr>
              <w:t xml:space="preserve">Before </w:t>
            </w:r>
            <w:r w:rsidRPr="00020C12">
              <w:rPr>
                <w:i w:val="0"/>
                <w:smallCaps/>
                <w:spacing w:val="15"/>
              </w:rPr>
              <w:t>Barker</w:t>
            </w:r>
            <w:r w:rsidRPr="00020C12">
              <w:rPr>
                <w:i w:val="0"/>
              </w:rPr>
              <w:t xml:space="preserve">, </w:t>
            </w:r>
            <w:r w:rsidRPr="00020C12">
              <w:t>District Judge</w:t>
            </w:r>
          </w:p>
        </w:tc>
      </w:tr>
      <w:tr w:rsidR="00697334" w:rsidRPr="00020C12" w14:paraId="67E6BCB3" w14:textId="77777777" w:rsidTr="00B532D9">
        <w:trPr>
          <w:trHeight w:hRule="exact" w:val="173"/>
        </w:trPr>
        <w:tc>
          <w:tcPr>
            <w:tcW w:w="6470" w:type="dxa"/>
          </w:tcPr>
          <w:p w14:paraId="5C45414B" w14:textId="77777777" w:rsidR="00697334" w:rsidRPr="00020C12" w:rsidRDefault="00697334" w:rsidP="00B532D9">
            <w:pPr>
              <w:pStyle w:val="Caption-judgename"/>
              <w:spacing w:after="0"/>
              <w:rPr>
                <w:i w:val="0"/>
              </w:rPr>
            </w:pPr>
            <w:r w:rsidRPr="00020C12">
              <w:rPr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05778" wp14:editId="468895B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96216</wp:posOffset>
                      </wp:positionV>
                      <wp:extent cx="457200" cy="0"/>
                      <wp:effectExtent l="0" t="0" r="0" b="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6350" cap="rnd">
                                <a:round/>
                                <a:headEnd type="none" w="med" len="med"/>
                                <a:tailEnd type="non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98451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18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" strokecolor="black [3200]" strokeweight=".5pt">
                      <v:stroke endcap="round"/>
                      <w10:wrap type="square"/>
                    </v:line>
                  </w:pict>
                </mc:Fallback>
              </mc:AlternateContent>
            </w:r>
          </w:p>
        </w:tc>
      </w:tr>
    </w:tbl>
    <w:p w14:paraId="19E212CB" w14:textId="77777777" w:rsidR="003D478D" w:rsidRPr="00020C12" w:rsidRDefault="003D478D" w:rsidP="003D47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G Times"/>
          <w:sz w:val="24"/>
          <w:szCs w:val="24"/>
        </w:rPr>
      </w:pPr>
    </w:p>
    <w:p w14:paraId="10F7C194" w14:textId="2D2C1CE1" w:rsidR="00533EE7" w:rsidRPr="00020C12" w:rsidRDefault="00CB244A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 New Roman"/>
          <w:b/>
          <w:bCs/>
          <w:caps/>
          <w:sz w:val="24"/>
          <w:szCs w:val="24"/>
        </w:rPr>
      </w:pPr>
      <w:r w:rsidRPr="00020C12">
        <w:rPr>
          <w:rFonts w:ascii="Palatino Linotype" w:hAnsi="Palatino Linotype" w:cs="Times New Roman"/>
          <w:b/>
          <w:bCs/>
          <w:caps/>
          <w:sz w:val="24"/>
          <w:szCs w:val="24"/>
        </w:rPr>
        <w:t xml:space="preserve">Joint Final PreTrial </w:t>
      </w:r>
      <w:r w:rsidR="0006316A">
        <w:rPr>
          <w:rFonts w:ascii="Palatino Linotype" w:hAnsi="Palatino Linotype" w:cs="Times New Roman"/>
          <w:b/>
          <w:bCs/>
          <w:caps/>
          <w:sz w:val="24"/>
          <w:szCs w:val="24"/>
        </w:rPr>
        <w:t>report</w:t>
      </w:r>
    </w:p>
    <w:p w14:paraId="0BC9F75A" w14:textId="77777777" w:rsidR="00BB3A4C" w:rsidRPr="00020C12" w:rsidRDefault="00BB3A4C" w:rsidP="00BB3A4C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p w14:paraId="5E22EE17" w14:textId="77777777" w:rsidR="00CB244A" w:rsidRPr="008761AE" w:rsidRDefault="00CB244A" w:rsidP="00402303">
      <w:pPr>
        <w:pStyle w:val="Header1"/>
        <w:spacing w:after="0"/>
        <w:ind w:left="547" w:hanging="547"/>
      </w:pPr>
      <w:r w:rsidRPr="008761AE">
        <w:t xml:space="preserve">Counsel for the </w:t>
      </w:r>
      <w:r w:rsidR="00B532D9" w:rsidRPr="008761AE">
        <w:t>p</w:t>
      </w:r>
      <w:r w:rsidRPr="008761AE">
        <w:t>arties</w:t>
      </w:r>
    </w:p>
    <w:p w14:paraId="7556DACF" w14:textId="77777777" w:rsidR="00402303" w:rsidRDefault="00402303" w:rsidP="00402303">
      <w:pPr>
        <w:pStyle w:val="Body-Main"/>
        <w:spacing w:line="240" w:lineRule="auto"/>
        <w:rPr>
          <w:rFonts w:ascii="Palatino Linotype" w:hAnsi="Palatino Linotype"/>
          <w:u w:val="single"/>
        </w:rPr>
      </w:pPr>
    </w:p>
    <w:p w14:paraId="7D14E39C" w14:textId="4784315E" w:rsidR="00CB244A" w:rsidRPr="00020C12" w:rsidRDefault="00CB244A" w:rsidP="00402303">
      <w:pPr>
        <w:pStyle w:val="Body-Main"/>
        <w:spacing w:line="240" w:lineRule="auto"/>
        <w:ind w:firstLine="360"/>
        <w:rPr>
          <w:rFonts w:ascii="Palatino Linotype" w:hAnsi="Palatino Linotype"/>
          <w:u w:val="single"/>
        </w:rPr>
      </w:pPr>
      <w:r w:rsidRPr="00020C12">
        <w:rPr>
          <w:rFonts w:ascii="Palatino Linotype" w:hAnsi="Palatino Linotype"/>
          <w:u w:val="single"/>
        </w:rPr>
        <w:t>Plaintiff:</w:t>
      </w:r>
    </w:p>
    <w:p w14:paraId="256CD029" w14:textId="77777777" w:rsidR="00CB244A" w:rsidRPr="00020C12" w:rsidRDefault="00CB244A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</w:p>
    <w:p w14:paraId="2575D103" w14:textId="26D62E24" w:rsidR="00CB244A" w:rsidRDefault="00CB244A" w:rsidP="00402303">
      <w:pPr>
        <w:pStyle w:val="Body-Main"/>
        <w:spacing w:line="240" w:lineRule="auto"/>
        <w:ind w:firstLine="360"/>
        <w:rPr>
          <w:rFonts w:ascii="Palatino Linotype" w:hAnsi="Palatino Linotype"/>
          <w:u w:val="single"/>
        </w:rPr>
      </w:pPr>
      <w:r w:rsidRPr="00020C12">
        <w:rPr>
          <w:rFonts w:ascii="Palatino Linotype" w:hAnsi="Palatino Linotype"/>
          <w:u w:val="single"/>
        </w:rPr>
        <w:t>Defendant(s):</w:t>
      </w:r>
    </w:p>
    <w:p w14:paraId="01B4D7D9" w14:textId="77777777" w:rsidR="00402303" w:rsidRPr="00020C12" w:rsidRDefault="00402303" w:rsidP="00402303">
      <w:pPr>
        <w:pStyle w:val="Body-Main"/>
        <w:spacing w:line="240" w:lineRule="auto"/>
        <w:rPr>
          <w:rFonts w:ascii="Palatino Linotype" w:hAnsi="Palatino Linotype"/>
          <w:u w:val="single"/>
        </w:rPr>
      </w:pPr>
    </w:p>
    <w:p w14:paraId="54D44F27" w14:textId="77777777" w:rsidR="00D14141" w:rsidRDefault="00D14141" w:rsidP="00D14141">
      <w:pPr>
        <w:pStyle w:val="Header1"/>
        <w:spacing w:after="0"/>
      </w:pPr>
      <w:r>
        <w:t xml:space="preserve">Stipulations/uncontested facts </w:t>
      </w:r>
    </w:p>
    <w:p w14:paraId="6FED7497" w14:textId="77777777" w:rsidR="00D14141" w:rsidRPr="0036254E" w:rsidRDefault="00D14141" w:rsidP="00D14141">
      <w:pPr>
        <w:pStyle w:val="Header1"/>
        <w:numPr>
          <w:ilvl w:val="0"/>
          <w:numId w:val="0"/>
        </w:numPr>
        <w:spacing w:after="0"/>
        <w:ind w:left="540"/>
        <w:rPr>
          <w:b w:val="0"/>
          <w:bCs/>
        </w:rPr>
      </w:pPr>
      <w:r>
        <w:rPr>
          <w:b w:val="0"/>
          <w:bCs/>
        </w:rPr>
        <w:t>[Include stipulations and relevant uncontested facts.]</w:t>
      </w:r>
    </w:p>
    <w:p w14:paraId="6F3EBC8D" w14:textId="77777777" w:rsidR="00D14141" w:rsidRDefault="00D14141" w:rsidP="00D14141">
      <w:pPr>
        <w:pStyle w:val="Header1"/>
        <w:numPr>
          <w:ilvl w:val="0"/>
          <w:numId w:val="0"/>
        </w:numPr>
        <w:spacing w:after="0"/>
        <w:ind w:left="540"/>
      </w:pPr>
    </w:p>
    <w:p w14:paraId="2B582F0C" w14:textId="70A46EE2" w:rsidR="00CB244A" w:rsidRPr="00302C13" w:rsidRDefault="00CB244A" w:rsidP="00402303">
      <w:pPr>
        <w:pStyle w:val="Header1"/>
        <w:spacing w:after="0"/>
      </w:pPr>
      <w:r w:rsidRPr="00302C13">
        <w:t xml:space="preserve">Contested </w:t>
      </w:r>
      <w:r w:rsidR="008761AE" w:rsidRPr="00302C13">
        <w:t>issues of fact and law</w:t>
      </w:r>
    </w:p>
    <w:p w14:paraId="7111BAC5" w14:textId="20152486" w:rsidR="00CB244A" w:rsidRDefault="00CB244A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[Include </w:t>
      </w:r>
      <w:r w:rsidR="000D52AB">
        <w:rPr>
          <w:rFonts w:ascii="Palatino Linotype" w:hAnsi="Palatino Linotype"/>
        </w:rPr>
        <w:t xml:space="preserve">relevant, disputed </w:t>
      </w:r>
      <w:r w:rsidRPr="00020C12">
        <w:rPr>
          <w:rFonts w:ascii="Palatino Linotype" w:hAnsi="Palatino Linotype"/>
        </w:rPr>
        <w:t>facts to be presented to the jury</w:t>
      </w:r>
      <w:r w:rsidR="000D52AB">
        <w:rPr>
          <w:rFonts w:ascii="Palatino Linotype" w:hAnsi="Palatino Linotype"/>
        </w:rPr>
        <w:t>,</w:t>
      </w:r>
      <w:r w:rsidRPr="00020C12">
        <w:rPr>
          <w:rFonts w:ascii="Palatino Linotype" w:hAnsi="Palatino Linotype"/>
        </w:rPr>
        <w:t xml:space="preserve"> and disputed issues of law remaining for the </w:t>
      </w:r>
      <w:r w:rsidR="000D52AB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ourt.]</w:t>
      </w:r>
    </w:p>
    <w:p w14:paraId="6626DCC1" w14:textId="77777777" w:rsidR="00402303" w:rsidRPr="00020C12" w:rsidRDefault="00402303" w:rsidP="00402303">
      <w:pPr>
        <w:pStyle w:val="Body-Main"/>
        <w:spacing w:line="240" w:lineRule="auto"/>
        <w:rPr>
          <w:rFonts w:ascii="Palatino Linotype" w:hAnsi="Palatino Linotype"/>
        </w:rPr>
      </w:pPr>
    </w:p>
    <w:p w14:paraId="5037087C" w14:textId="77777777" w:rsidR="00CB244A" w:rsidRPr="00302C13" w:rsidRDefault="0021627C" w:rsidP="00402303">
      <w:pPr>
        <w:pStyle w:val="Header1"/>
        <w:spacing w:after="0"/>
      </w:pPr>
      <w:r w:rsidRPr="00302C13">
        <w:t xml:space="preserve">Pending </w:t>
      </w:r>
      <w:r w:rsidR="008761AE">
        <w:t>m</w:t>
      </w:r>
      <w:r w:rsidRPr="00302C13">
        <w:t>otions</w:t>
      </w:r>
    </w:p>
    <w:p w14:paraId="6A4D4CB2" w14:textId="7BEFBB2A" w:rsidR="0021627C" w:rsidRDefault="0021627C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[List all </w:t>
      </w:r>
      <w:r w:rsidR="000D52AB">
        <w:rPr>
          <w:rFonts w:ascii="Palatino Linotype" w:hAnsi="Palatino Linotype"/>
        </w:rPr>
        <w:t>pending motions</w:t>
      </w:r>
      <w:r w:rsidRPr="00020C12">
        <w:rPr>
          <w:rFonts w:ascii="Palatino Linotype" w:hAnsi="Palatino Linotype"/>
        </w:rPr>
        <w:t>.]</w:t>
      </w:r>
    </w:p>
    <w:p w14:paraId="36EC3F68" w14:textId="77777777" w:rsidR="00402303" w:rsidRPr="00020C12" w:rsidRDefault="00402303" w:rsidP="00402303">
      <w:pPr>
        <w:pStyle w:val="Body-Main"/>
        <w:spacing w:line="240" w:lineRule="auto"/>
        <w:rPr>
          <w:rFonts w:ascii="Palatino Linotype" w:hAnsi="Palatino Linotype"/>
        </w:rPr>
      </w:pPr>
    </w:p>
    <w:p w14:paraId="328425BA" w14:textId="77777777" w:rsidR="0021627C" w:rsidRPr="00302C13" w:rsidRDefault="0021627C" w:rsidP="00402303">
      <w:pPr>
        <w:pStyle w:val="Header1"/>
        <w:spacing w:after="0"/>
      </w:pPr>
      <w:r w:rsidRPr="00302C13">
        <w:t xml:space="preserve">Probable </w:t>
      </w:r>
      <w:r w:rsidR="008761AE" w:rsidRPr="00302C13">
        <w:t>length of trial</w:t>
      </w:r>
    </w:p>
    <w:p w14:paraId="12A81AFA" w14:textId="20494A15" w:rsidR="0021627C" w:rsidRDefault="0021627C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The trial is expected to last ___ </w:t>
      </w:r>
      <w:r w:rsidR="00F71122">
        <w:rPr>
          <w:rFonts w:ascii="Palatino Linotype" w:hAnsi="Palatino Linotype"/>
        </w:rPr>
        <w:t>hours</w:t>
      </w:r>
      <w:r w:rsidRPr="00020C12">
        <w:rPr>
          <w:rFonts w:ascii="Palatino Linotype" w:hAnsi="Palatino Linotype"/>
        </w:rPr>
        <w:t>.</w:t>
      </w:r>
    </w:p>
    <w:p w14:paraId="36ABBE2D" w14:textId="77777777" w:rsidR="00402303" w:rsidRPr="00020C12" w:rsidRDefault="00402303" w:rsidP="00402303">
      <w:pPr>
        <w:pStyle w:val="Body-Main"/>
        <w:spacing w:line="240" w:lineRule="auto"/>
        <w:rPr>
          <w:rFonts w:ascii="Palatino Linotype" w:hAnsi="Palatino Linotype"/>
        </w:rPr>
      </w:pPr>
    </w:p>
    <w:p w14:paraId="561FAA75" w14:textId="77777777" w:rsidR="0021627C" w:rsidRPr="00302C13" w:rsidRDefault="0021627C" w:rsidP="00402303">
      <w:pPr>
        <w:pStyle w:val="Header1"/>
        <w:spacing w:after="0"/>
      </w:pPr>
      <w:r w:rsidRPr="00302C13">
        <w:t xml:space="preserve">Trial </w:t>
      </w:r>
      <w:r w:rsidR="008761AE" w:rsidRPr="00302C13">
        <w:t>management procedures</w:t>
      </w:r>
    </w:p>
    <w:p w14:paraId="17DB28D7" w14:textId="67AC31DE" w:rsidR="0021627C" w:rsidRDefault="0021627C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[The parties should include any agreed-upon trial procedures for managing demonstratives, witnesses, and exhibits. </w:t>
      </w:r>
      <w:r w:rsidR="00F30038">
        <w:rPr>
          <w:rFonts w:ascii="Palatino Linotype" w:hAnsi="Palatino Linotype"/>
        </w:rPr>
        <w:t>In particular, t</w:t>
      </w:r>
      <w:r w:rsidRPr="00020C12">
        <w:rPr>
          <w:rFonts w:ascii="Palatino Linotype" w:hAnsi="Palatino Linotype"/>
        </w:rPr>
        <w:t>he parties should consider and identify (1) what constitutes a “demonstrative”</w:t>
      </w:r>
      <w:r w:rsidR="001D316D" w:rsidRPr="00020C12">
        <w:rPr>
          <w:rFonts w:ascii="Palatino Linotype" w:hAnsi="Palatino Linotype"/>
        </w:rPr>
        <w:t xml:space="preserve"> and</w:t>
      </w:r>
      <w:r w:rsidRPr="00020C12">
        <w:rPr>
          <w:rFonts w:ascii="Palatino Linotype" w:hAnsi="Palatino Linotype"/>
        </w:rPr>
        <w:t xml:space="preserve"> agreed-upon deadlines for exchanging demonstratives </w:t>
      </w:r>
      <w:r w:rsidR="001D316D" w:rsidRPr="00020C12">
        <w:rPr>
          <w:rFonts w:ascii="Palatino Linotype" w:hAnsi="Palatino Linotype"/>
        </w:rPr>
        <w:t>for</w:t>
      </w:r>
      <w:r w:rsidRPr="00020C12">
        <w:rPr>
          <w:rFonts w:ascii="Palatino Linotype" w:hAnsi="Palatino Linotype"/>
        </w:rPr>
        <w:t xml:space="preserve"> direct or cross</w:t>
      </w:r>
      <w:r w:rsidR="001D316D" w:rsidRPr="00020C12">
        <w:rPr>
          <w:rFonts w:ascii="Palatino Linotype" w:hAnsi="Palatino Linotype"/>
        </w:rPr>
        <w:t>;</w:t>
      </w:r>
      <w:r w:rsidRPr="00020C12">
        <w:rPr>
          <w:rFonts w:ascii="Palatino Linotype" w:hAnsi="Palatino Linotype"/>
        </w:rPr>
        <w:t xml:space="preserve"> (2) agreed</w:t>
      </w:r>
      <w:r w:rsidR="001D316D" w:rsidRPr="00020C12">
        <w:rPr>
          <w:rFonts w:ascii="Palatino Linotype" w:hAnsi="Palatino Linotype"/>
        </w:rPr>
        <w:t>-upon</w:t>
      </w:r>
      <w:r w:rsidRPr="00020C12">
        <w:rPr>
          <w:rFonts w:ascii="Palatino Linotype" w:hAnsi="Palatino Linotype"/>
        </w:rPr>
        <w:t xml:space="preserve"> deadline</w:t>
      </w:r>
      <w:r w:rsidR="001D316D" w:rsidRPr="00020C12">
        <w:rPr>
          <w:rFonts w:ascii="Palatino Linotype" w:hAnsi="Palatino Linotype"/>
        </w:rPr>
        <w:t>s</w:t>
      </w:r>
      <w:r w:rsidRPr="00020C12">
        <w:rPr>
          <w:rFonts w:ascii="Palatino Linotype" w:hAnsi="Palatino Linotype"/>
        </w:rPr>
        <w:t xml:space="preserve"> for identifying witnesses</w:t>
      </w:r>
      <w:r w:rsidR="004B7127">
        <w:rPr>
          <w:rFonts w:ascii="Palatino Linotype" w:hAnsi="Palatino Linotype"/>
        </w:rPr>
        <w:t xml:space="preserve">; </w:t>
      </w:r>
      <w:r w:rsidRPr="00020C12">
        <w:rPr>
          <w:rFonts w:ascii="Palatino Linotype" w:hAnsi="Palatino Linotype"/>
        </w:rPr>
        <w:t>(3) agreed</w:t>
      </w:r>
      <w:r w:rsidR="001D316D" w:rsidRPr="00020C12">
        <w:rPr>
          <w:rFonts w:ascii="Palatino Linotype" w:hAnsi="Palatino Linotype"/>
        </w:rPr>
        <w:t>-upon</w:t>
      </w:r>
      <w:r w:rsidRPr="00020C12">
        <w:rPr>
          <w:rFonts w:ascii="Palatino Linotype" w:hAnsi="Palatino Linotype"/>
        </w:rPr>
        <w:t xml:space="preserve"> deadlines for identifying exhibits to be used during trial; </w:t>
      </w:r>
      <w:r w:rsidR="001D316D" w:rsidRPr="00020C12">
        <w:rPr>
          <w:rFonts w:ascii="Palatino Linotype" w:hAnsi="Palatino Linotype"/>
        </w:rPr>
        <w:t xml:space="preserve">(4) a conference procedure to address disputes arising from the aforementioned disclosures; </w:t>
      </w:r>
      <w:r w:rsidR="00F30038">
        <w:rPr>
          <w:rFonts w:ascii="Palatino Linotype" w:hAnsi="Palatino Linotype"/>
        </w:rPr>
        <w:t xml:space="preserve">and </w:t>
      </w:r>
      <w:r w:rsidRPr="00020C12">
        <w:rPr>
          <w:rFonts w:ascii="Palatino Linotype" w:hAnsi="Palatino Linotype"/>
        </w:rPr>
        <w:t>(</w:t>
      </w:r>
      <w:r w:rsidR="001D316D" w:rsidRPr="00020C12">
        <w:rPr>
          <w:rFonts w:ascii="Palatino Linotype" w:hAnsi="Palatino Linotype"/>
        </w:rPr>
        <w:t>5</w:t>
      </w:r>
      <w:r w:rsidRPr="00020C12">
        <w:rPr>
          <w:rFonts w:ascii="Palatino Linotype" w:hAnsi="Palatino Linotype"/>
        </w:rPr>
        <w:t>) any other trial management procedure.</w:t>
      </w:r>
      <w:r w:rsidR="001D316D" w:rsidRPr="00020C12">
        <w:rPr>
          <w:rFonts w:ascii="Palatino Linotype" w:hAnsi="Palatino Linotype"/>
        </w:rPr>
        <w:t>]</w:t>
      </w:r>
    </w:p>
    <w:p w14:paraId="3F50657E" w14:textId="77777777" w:rsidR="00514DEB" w:rsidRPr="00020C12" w:rsidRDefault="00514DEB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</w:p>
    <w:p w14:paraId="4DBA8DE1" w14:textId="77777777" w:rsidR="001D316D" w:rsidRPr="00302C13" w:rsidRDefault="001D316D" w:rsidP="00402303">
      <w:pPr>
        <w:pStyle w:val="Header1"/>
        <w:spacing w:after="0"/>
      </w:pPr>
      <w:r w:rsidRPr="00302C13">
        <w:t xml:space="preserve">Witness </w:t>
      </w:r>
      <w:r w:rsidR="008761AE" w:rsidRPr="00302C13">
        <w:t>lists</w:t>
      </w:r>
    </w:p>
    <w:p w14:paraId="08E1DF69" w14:textId="09CB27F3" w:rsidR="001D316D" w:rsidRDefault="001D316D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[Each party’s witness list should be attached as an </w:t>
      </w:r>
      <w:r w:rsidR="00F71122">
        <w:rPr>
          <w:rFonts w:ascii="Palatino Linotype" w:hAnsi="Palatino Linotype"/>
        </w:rPr>
        <w:t>appendix</w:t>
      </w:r>
      <w:r w:rsidR="00F71122" w:rsidRPr="00020C12">
        <w:rPr>
          <w:rFonts w:ascii="Palatino Linotype" w:hAnsi="Palatino Linotype"/>
        </w:rPr>
        <w:t xml:space="preserve"> </w:t>
      </w:r>
      <w:r w:rsidRPr="00020C12">
        <w:rPr>
          <w:rFonts w:ascii="Palatino Linotype" w:hAnsi="Palatino Linotype"/>
        </w:rPr>
        <w:t xml:space="preserve">to the pretrial </w:t>
      </w:r>
      <w:r w:rsidR="00D170DE">
        <w:rPr>
          <w:rFonts w:ascii="Palatino Linotype" w:hAnsi="Palatino Linotype"/>
        </w:rPr>
        <w:t>report</w:t>
      </w:r>
      <w:r w:rsidRPr="00020C12">
        <w:rPr>
          <w:rFonts w:ascii="Palatino Linotype" w:hAnsi="Palatino Linotype"/>
        </w:rPr>
        <w:t xml:space="preserve">.  Witness lists should identify any witness to be presented by </w:t>
      </w:r>
      <w:r w:rsidR="00337295">
        <w:rPr>
          <w:rFonts w:ascii="Palatino Linotype" w:hAnsi="Palatino Linotype"/>
        </w:rPr>
        <w:t>any means other than in-person testimony</w:t>
      </w:r>
      <w:r w:rsidRPr="00020C12">
        <w:rPr>
          <w:rFonts w:ascii="Palatino Linotype" w:hAnsi="Palatino Linotype"/>
        </w:rPr>
        <w:t>.]</w:t>
      </w:r>
    </w:p>
    <w:p w14:paraId="78E61756" w14:textId="77777777" w:rsidR="00402303" w:rsidRPr="00020C12" w:rsidRDefault="00402303" w:rsidP="004B7127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p w14:paraId="65B4E8DC" w14:textId="77777777" w:rsidR="001D316D" w:rsidRPr="00302C13" w:rsidRDefault="001D316D" w:rsidP="00402303">
      <w:pPr>
        <w:pStyle w:val="Header1"/>
        <w:spacing w:after="0"/>
      </w:pPr>
      <w:r w:rsidRPr="00302C13">
        <w:t xml:space="preserve">Exhibit </w:t>
      </w:r>
      <w:r w:rsidR="008761AE" w:rsidRPr="00302C13">
        <w:t>l</w:t>
      </w:r>
      <w:r w:rsidRPr="00302C13">
        <w:t>ists</w:t>
      </w:r>
    </w:p>
    <w:p w14:paraId="68561E1B" w14:textId="5F65DD87" w:rsidR="001D316D" w:rsidRDefault="001D316D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[</w:t>
      </w:r>
      <w:r w:rsidR="000D52AB">
        <w:rPr>
          <w:rFonts w:ascii="Palatino Linotype" w:hAnsi="Palatino Linotype"/>
        </w:rPr>
        <w:t>Attach e</w:t>
      </w:r>
      <w:r w:rsidRPr="00020C12">
        <w:rPr>
          <w:rFonts w:ascii="Palatino Linotype" w:hAnsi="Palatino Linotype"/>
        </w:rPr>
        <w:t xml:space="preserve">ach party’s exhibit list as an </w:t>
      </w:r>
      <w:r w:rsidR="00F71122">
        <w:rPr>
          <w:rFonts w:ascii="Palatino Linotype" w:hAnsi="Palatino Linotype"/>
        </w:rPr>
        <w:t>appendix</w:t>
      </w:r>
      <w:r w:rsidRPr="00020C12">
        <w:rPr>
          <w:rFonts w:ascii="Palatino Linotype" w:hAnsi="Palatino Linotype"/>
        </w:rPr>
        <w:t xml:space="preserve"> to the pretrial </w:t>
      </w:r>
      <w:r w:rsidR="00D170DE">
        <w:rPr>
          <w:rFonts w:ascii="Palatino Linotype" w:hAnsi="Palatino Linotype"/>
        </w:rPr>
        <w:t>report</w:t>
      </w:r>
      <w:r w:rsidRPr="00020C12">
        <w:rPr>
          <w:rFonts w:ascii="Palatino Linotype" w:hAnsi="Palatino Linotype"/>
        </w:rPr>
        <w:t>.]</w:t>
      </w:r>
    </w:p>
    <w:p w14:paraId="3E36C00B" w14:textId="77777777" w:rsidR="00402303" w:rsidRPr="00020C12" w:rsidRDefault="00402303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</w:p>
    <w:p w14:paraId="05C4C9B8" w14:textId="4AC991E4" w:rsidR="00402303" w:rsidRDefault="00402303" w:rsidP="00402303">
      <w:pPr>
        <w:pStyle w:val="Header1"/>
        <w:spacing w:after="0"/>
      </w:pPr>
      <w:r>
        <w:t>Trial briefs</w:t>
      </w:r>
    </w:p>
    <w:p w14:paraId="31EEC23A" w14:textId="5182695C" w:rsidR="00402303" w:rsidRPr="00402303" w:rsidRDefault="00402303" w:rsidP="00402303">
      <w:pPr>
        <w:pStyle w:val="Header1"/>
        <w:numPr>
          <w:ilvl w:val="0"/>
          <w:numId w:val="0"/>
        </w:numPr>
        <w:ind w:firstLine="360"/>
        <w:rPr>
          <w:b w:val="0"/>
          <w:bCs/>
        </w:rPr>
      </w:pPr>
      <w:r>
        <w:rPr>
          <w:b w:val="0"/>
          <w:bCs/>
        </w:rPr>
        <w:t>Do the parties anticipate needing to file trial briefs?</w:t>
      </w:r>
    </w:p>
    <w:p w14:paraId="4ACDD803" w14:textId="60144C6D" w:rsidR="001D316D" w:rsidRPr="00302C13" w:rsidRDefault="001D316D" w:rsidP="00402303">
      <w:pPr>
        <w:pStyle w:val="Header1"/>
        <w:spacing w:after="0"/>
      </w:pPr>
      <w:r w:rsidRPr="00302C13">
        <w:t>Certifications</w:t>
      </w:r>
    </w:p>
    <w:p w14:paraId="55E4BBA3" w14:textId="55723A37" w:rsidR="001D316D" w:rsidRDefault="001D316D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The undersigned counsel for each of the parties in this action hereby certify and acknowledge the following:</w:t>
      </w:r>
    </w:p>
    <w:p w14:paraId="1A30301E" w14:textId="77777777" w:rsidR="00402303" w:rsidRPr="00020C12" w:rsidRDefault="00402303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</w:p>
    <w:p w14:paraId="42FF402B" w14:textId="31308827" w:rsidR="001D316D" w:rsidRDefault="001D316D" w:rsidP="00402303">
      <w:pPr>
        <w:pStyle w:val="Body-Main"/>
        <w:numPr>
          <w:ilvl w:val="0"/>
          <w:numId w:val="18"/>
        </w:numPr>
        <w:spacing w:line="240" w:lineRule="auto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Full and complete disclosure has been made in accordance with the Federal Rules of </w:t>
      </w:r>
      <w:r w:rsidR="00337295">
        <w:rPr>
          <w:rFonts w:ascii="Palatino Linotype" w:hAnsi="Palatino Linotype"/>
        </w:rPr>
        <w:t>Criminal</w:t>
      </w:r>
      <w:r w:rsidRPr="00020C12">
        <w:rPr>
          <w:rFonts w:ascii="Palatino Linotype" w:hAnsi="Palatino Linotype"/>
        </w:rPr>
        <w:t xml:space="preserve"> Procedure and the </w:t>
      </w:r>
      <w:r w:rsidR="00F71122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ourt’s orders;</w:t>
      </w:r>
    </w:p>
    <w:p w14:paraId="714E2B92" w14:textId="77777777" w:rsidR="00402303" w:rsidRPr="00020C12" w:rsidRDefault="00402303" w:rsidP="00402303">
      <w:pPr>
        <w:pStyle w:val="Body-Main"/>
        <w:spacing w:line="240" w:lineRule="auto"/>
        <w:ind w:left="720" w:firstLine="0"/>
        <w:rPr>
          <w:rFonts w:ascii="Palatino Linotype" w:hAnsi="Palatino Linotype"/>
        </w:rPr>
      </w:pPr>
    </w:p>
    <w:p w14:paraId="554D974C" w14:textId="20211BA8" w:rsidR="001D316D" w:rsidRDefault="001D316D" w:rsidP="00402303">
      <w:pPr>
        <w:pStyle w:val="Body-Main"/>
        <w:numPr>
          <w:ilvl w:val="0"/>
          <w:numId w:val="18"/>
        </w:numPr>
        <w:spacing w:line="240" w:lineRule="auto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 xml:space="preserve">Discovery limitations set forth in the Federal Rules of </w:t>
      </w:r>
      <w:r w:rsidR="00337295">
        <w:rPr>
          <w:rFonts w:ascii="Palatino Linotype" w:hAnsi="Palatino Linotype"/>
        </w:rPr>
        <w:t>Criminal</w:t>
      </w:r>
      <w:r w:rsidRPr="00020C12">
        <w:rPr>
          <w:rFonts w:ascii="Palatino Linotype" w:hAnsi="Palatino Linotype"/>
        </w:rPr>
        <w:t xml:space="preserve"> Procedure, the Local Rules, and the </w:t>
      </w:r>
      <w:r w:rsidR="000D52AB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ourt’s orders have been complied with;</w:t>
      </w:r>
    </w:p>
    <w:p w14:paraId="36B608E9" w14:textId="77777777" w:rsidR="00402303" w:rsidRPr="00020C12" w:rsidRDefault="00402303" w:rsidP="00402303">
      <w:pPr>
        <w:pStyle w:val="Body-Main"/>
        <w:spacing w:line="240" w:lineRule="auto"/>
        <w:ind w:firstLine="0"/>
        <w:rPr>
          <w:rFonts w:ascii="Palatino Linotype" w:hAnsi="Palatino Linotype"/>
        </w:rPr>
      </w:pPr>
    </w:p>
    <w:p w14:paraId="1CB22B1C" w14:textId="77777777" w:rsidR="001D316D" w:rsidRPr="00020C12" w:rsidRDefault="001D316D" w:rsidP="00402303">
      <w:pPr>
        <w:pStyle w:val="Body-Main"/>
        <w:spacing w:line="240" w:lineRule="auto"/>
        <w:ind w:firstLine="36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C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 xml:space="preserve">Each exhibit in the </w:t>
      </w:r>
      <w:r w:rsidR="00F101B5">
        <w:rPr>
          <w:rFonts w:ascii="Palatino Linotype" w:hAnsi="Palatino Linotype"/>
        </w:rPr>
        <w:t xml:space="preserve">Exhibit List </w:t>
      </w:r>
      <w:r w:rsidRPr="00020C12">
        <w:rPr>
          <w:rFonts w:ascii="Palatino Linotype" w:hAnsi="Palatino Linotype"/>
        </w:rPr>
        <w:t>herein:</w:t>
      </w:r>
    </w:p>
    <w:p w14:paraId="7A2C853E" w14:textId="77777777" w:rsidR="001D316D" w:rsidRPr="00020C12" w:rsidRDefault="001D316D" w:rsidP="00402303">
      <w:pPr>
        <w:pStyle w:val="Body-Main"/>
        <w:spacing w:line="240" w:lineRule="auto"/>
        <w:ind w:left="720" w:firstLine="18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proofErr w:type="spellStart"/>
      <w:r w:rsidR="00302C13">
        <w:rPr>
          <w:rFonts w:ascii="Palatino Linotype" w:hAnsi="Palatino Linotype"/>
        </w:rPr>
        <w:t>i</w:t>
      </w:r>
      <w:proofErr w:type="spellEnd"/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</w:r>
      <w:r w:rsidR="00F101B5">
        <w:rPr>
          <w:rFonts w:ascii="Palatino Linotype" w:hAnsi="Palatino Linotype"/>
        </w:rPr>
        <w:t>exists</w:t>
      </w:r>
      <w:r w:rsidRPr="00020C12">
        <w:rPr>
          <w:rFonts w:ascii="Palatino Linotype" w:hAnsi="Palatino Linotype"/>
        </w:rPr>
        <w:t>;</w:t>
      </w:r>
    </w:p>
    <w:p w14:paraId="1900A4F2" w14:textId="77777777" w:rsidR="001D316D" w:rsidRPr="00020C12" w:rsidRDefault="001D316D" w:rsidP="00402303">
      <w:pPr>
        <w:pStyle w:val="Body-Main"/>
        <w:spacing w:line="240" w:lineRule="auto"/>
        <w:ind w:left="720" w:firstLine="18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ii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>is numbered; and</w:t>
      </w:r>
    </w:p>
    <w:p w14:paraId="48C4907C" w14:textId="77777777" w:rsidR="001D316D" w:rsidRPr="00020C12" w:rsidRDefault="001D316D" w:rsidP="00402303">
      <w:pPr>
        <w:pStyle w:val="Body-Main"/>
        <w:spacing w:line="240" w:lineRule="auto"/>
        <w:ind w:left="720" w:firstLine="180"/>
        <w:rPr>
          <w:rFonts w:ascii="Palatino Linotype" w:hAnsi="Palatino Linotype"/>
        </w:rPr>
      </w:pPr>
      <w:r w:rsidRPr="00020C12">
        <w:rPr>
          <w:rFonts w:ascii="Palatino Linotype" w:hAnsi="Palatino Linotype"/>
        </w:rPr>
        <w:t>(</w:t>
      </w:r>
      <w:r w:rsidR="00302C13">
        <w:rPr>
          <w:rFonts w:ascii="Palatino Linotype" w:hAnsi="Palatino Linotype"/>
        </w:rPr>
        <w:t>iii</w:t>
      </w:r>
      <w:r w:rsidRPr="00020C12">
        <w:rPr>
          <w:rFonts w:ascii="Palatino Linotype" w:hAnsi="Palatino Linotype"/>
        </w:rPr>
        <w:t>)</w:t>
      </w:r>
      <w:r w:rsidRPr="00020C12">
        <w:rPr>
          <w:rFonts w:ascii="Palatino Linotype" w:hAnsi="Palatino Linotype"/>
        </w:rPr>
        <w:tab/>
        <w:t>has been disclosed and shown to opposing counsel.</w:t>
      </w:r>
    </w:p>
    <w:p w14:paraId="37E7C435" w14:textId="77777777" w:rsidR="00BB3A4C" w:rsidRPr="00020C12" w:rsidRDefault="00BB3A4C" w:rsidP="00402303">
      <w:pPr>
        <w:pStyle w:val="Body-Main"/>
        <w:spacing w:line="240" w:lineRule="auto"/>
        <w:ind w:firstLine="180"/>
        <w:jc w:val="center"/>
        <w:rPr>
          <w:rFonts w:ascii="Palatino Linotype" w:hAnsi="Palatino Linotype"/>
        </w:rPr>
      </w:pPr>
    </w:p>
    <w:p w14:paraId="515EF2F4" w14:textId="77777777" w:rsidR="001D316D" w:rsidRPr="00020C12" w:rsidRDefault="001D316D" w:rsidP="00402303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p w14:paraId="429B6257" w14:textId="77777777" w:rsidR="00BB3A4C" w:rsidRPr="00020C12" w:rsidRDefault="00BB3A4C" w:rsidP="00402303">
      <w:pPr>
        <w:pStyle w:val="Body-Main"/>
        <w:spacing w:line="240" w:lineRule="auto"/>
        <w:ind w:firstLine="0"/>
        <w:jc w:val="center"/>
        <w:rPr>
          <w:rFonts w:ascii="Palatino Linotype" w:hAnsi="Palatino Linotype"/>
        </w:rPr>
      </w:pPr>
    </w:p>
    <w:sectPr w:rsidR="00BB3A4C" w:rsidRPr="00020C12" w:rsidSect="00302C13">
      <w:foot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9CB4" w14:textId="77777777" w:rsidR="00B532D9" w:rsidRDefault="00B532D9" w:rsidP="00445FB0">
      <w:pPr>
        <w:spacing w:after="0" w:line="240" w:lineRule="auto"/>
      </w:pPr>
      <w:r>
        <w:separator/>
      </w:r>
    </w:p>
  </w:endnote>
  <w:endnote w:type="continuationSeparator" w:id="0">
    <w:p w14:paraId="14D93C12" w14:textId="77777777" w:rsidR="00B532D9" w:rsidRDefault="00B532D9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190105045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07CA8E5" w14:textId="77777777" w:rsidR="00B532D9" w:rsidRPr="00302C13" w:rsidRDefault="00B532D9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302C13">
          <w:rPr>
            <w:rFonts w:ascii="Palatino Linotype" w:hAnsi="Palatino Linotype"/>
            <w:sz w:val="24"/>
            <w:szCs w:val="24"/>
          </w:rPr>
          <w:fldChar w:fldCharType="begin"/>
        </w:r>
        <w:r w:rsidRPr="00302C13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302C13">
          <w:rPr>
            <w:rFonts w:ascii="Palatino Linotype" w:hAnsi="Palatino Linotype"/>
            <w:sz w:val="24"/>
            <w:szCs w:val="24"/>
          </w:rPr>
          <w:fldChar w:fldCharType="separate"/>
        </w:r>
        <w:r w:rsidRPr="00302C13">
          <w:rPr>
            <w:rFonts w:ascii="Palatino Linotype" w:hAnsi="Palatino Linotype"/>
            <w:noProof/>
            <w:sz w:val="24"/>
            <w:szCs w:val="24"/>
          </w:rPr>
          <w:t>2</w:t>
        </w:r>
        <w:r w:rsidRPr="00302C13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A3AC" w14:textId="77777777" w:rsidR="00B532D9" w:rsidRDefault="00B532D9" w:rsidP="00445FB0">
      <w:pPr>
        <w:spacing w:after="0" w:line="240" w:lineRule="auto"/>
      </w:pPr>
      <w:r>
        <w:separator/>
      </w:r>
    </w:p>
  </w:footnote>
  <w:footnote w:type="continuationSeparator" w:id="0">
    <w:p w14:paraId="06E594A4" w14:textId="77777777" w:rsidR="00B532D9" w:rsidRDefault="00B532D9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407"/>
    <w:multiLevelType w:val="hybridMultilevel"/>
    <w:tmpl w:val="C5D4CC98"/>
    <w:lvl w:ilvl="0" w:tplc="6F487CAA">
      <w:start w:val="1"/>
      <w:numFmt w:val="decimal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CD43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7F7AF1"/>
    <w:multiLevelType w:val="hybridMultilevel"/>
    <w:tmpl w:val="49D8308C"/>
    <w:lvl w:ilvl="0" w:tplc="003C5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20C12"/>
    <w:rsid w:val="0006316A"/>
    <w:rsid w:val="000D52AB"/>
    <w:rsid w:val="00195D1C"/>
    <w:rsid w:val="001B4074"/>
    <w:rsid w:val="001D316D"/>
    <w:rsid w:val="0021627C"/>
    <w:rsid w:val="002C5980"/>
    <w:rsid w:val="002C646A"/>
    <w:rsid w:val="00302C13"/>
    <w:rsid w:val="00307723"/>
    <w:rsid w:val="00313F47"/>
    <w:rsid w:val="003323E0"/>
    <w:rsid w:val="00337295"/>
    <w:rsid w:val="003B1913"/>
    <w:rsid w:val="003D478D"/>
    <w:rsid w:val="003E59B4"/>
    <w:rsid w:val="00402303"/>
    <w:rsid w:val="00445FB0"/>
    <w:rsid w:val="00472779"/>
    <w:rsid w:val="004B7127"/>
    <w:rsid w:val="00514DEB"/>
    <w:rsid w:val="00533EE7"/>
    <w:rsid w:val="00543CEC"/>
    <w:rsid w:val="00554843"/>
    <w:rsid w:val="00610BBA"/>
    <w:rsid w:val="00630656"/>
    <w:rsid w:val="00656F52"/>
    <w:rsid w:val="00657F7A"/>
    <w:rsid w:val="00697334"/>
    <w:rsid w:val="007146FF"/>
    <w:rsid w:val="0072449F"/>
    <w:rsid w:val="0077160E"/>
    <w:rsid w:val="00771E0F"/>
    <w:rsid w:val="00787512"/>
    <w:rsid w:val="007A7245"/>
    <w:rsid w:val="007B2AE1"/>
    <w:rsid w:val="007C297E"/>
    <w:rsid w:val="007E69AE"/>
    <w:rsid w:val="007F31B8"/>
    <w:rsid w:val="00822AF6"/>
    <w:rsid w:val="00832A36"/>
    <w:rsid w:val="00835B5D"/>
    <w:rsid w:val="00870AF8"/>
    <w:rsid w:val="008761AE"/>
    <w:rsid w:val="00890B71"/>
    <w:rsid w:val="008B1CC3"/>
    <w:rsid w:val="008C23F8"/>
    <w:rsid w:val="008C644E"/>
    <w:rsid w:val="00911038"/>
    <w:rsid w:val="00913F7A"/>
    <w:rsid w:val="00932065"/>
    <w:rsid w:val="009421FD"/>
    <w:rsid w:val="009439FA"/>
    <w:rsid w:val="0097146B"/>
    <w:rsid w:val="009A48B5"/>
    <w:rsid w:val="009D5273"/>
    <w:rsid w:val="00A3508E"/>
    <w:rsid w:val="00A56545"/>
    <w:rsid w:val="00B26118"/>
    <w:rsid w:val="00B532D9"/>
    <w:rsid w:val="00B86799"/>
    <w:rsid w:val="00BB3A4C"/>
    <w:rsid w:val="00C42DA2"/>
    <w:rsid w:val="00C665A9"/>
    <w:rsid w:val="00CB244A"/>
    <w:rsid w:val="00CB31E9"/>
    <w:rsid w:val="00CF6752"/>
    <w:rsid w:val="00CF68DA"/>
    <w:rsid w:val="00D14141"/>
    <w:rsid w:val="00D170DE"/>
    <w:rsid w:val="00D45DEE"/>
    <w:rsid w:val="00D663E4"/>
    <w:rsid w:val="00D90934"/>
    <w:rsid w:val="00ED1E97"/>
    <w:rsid w:val="00F03185"/>
    <w:rsid w:val="00F03CD9"/>
    <w:rsid w:val="00F101B5"/>
    <w:rsid w:val="00F30038"/>
    <w:rsid w:val="00F505E7"/>
    <w:rsid w:val="00F71122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D49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8761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540" w:hanging="540"/>
      <w:contextualSpacing w:val="0"/>
      <w:jc w:val="both"/>
      <w:outlineLvl w:val="0"/>
    </w:pPr>
    <w:rPr>
      <w:rFonts w:ascii="Palatino Linotype" w:hAnsi="Palatino Linotype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8761AE"/>
    <w:rPr>
      <w:rFonts w:ascii="Palatino Linotype" w:hAnsi="Palatino Linotype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  <w:style w:type="paragraph" w:customStyle="1" w:styleId="Caption-courtname">
    <w:name w:val="Caption - court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before="20" w:after="0" w:line="260" w:lineRule="exact"/>
      <w:jc w:val="center"/>
    </w:pPr>
    <w:rPr>
      <w:rFonts w:ascii="Palatino Linotype" w:hAnsi="Palatino Linotype" w:cs="Times New Roman"/>
      <w:smallCaps/>
      <w:spacing w:val="40"/>
      <w:kern w:val="16"/>
      <w:szCs w:val="24"/>
      <w14:textOutline w14:w="3175" w14:cap="rnd" w14:cmpd="sng" w14:algn="ctr">
        <w14:solidFill>
          <w14:schemeClr w14:val="bg2">
            <w14:alpha w14:val="85000"/>
            <w14:lumMod w14:val="50000"/>
          </w14:schemeClr>
        </w14:solidFill>
        <w14:prstDash w14:val="solid"/>
        <w14:bevel/>
      </w14:textOutline>
      <w14:ligatures w14:val="standard"/>
    </w:rPr>
  </w:style>
  <w:style w:type="paragraph" w:customStyle="1" w:styleId="Caption-partyname">
    <w:name w:val="Caption - party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00" w:lineRule="exact"/>
      <w:jc w:val="center"/>
    </w:pPr>
    <w:rPr>
      <w:rFonts w:ascii="Palatino Linotype" w:hAnsi="Palatino Linotype" w:cs="Times New Roman"/>
      <w:b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judgename">
    <w:name w:val="Caption - judg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240" w:line="340" w:lineRule="exact"/>
      <w:jc w:val="center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vincasename">
    <w:name w:val="Caption - &quot;v&quot; in case name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4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docketnumber">
    <w:name w:val="Caption - docket number"/>
    <w:basedOn w:val="Normal"/>
    <w:qFormat/>
    <w:rsid w:val="0069733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 w:line="340" w:lineRule="exact"/>
      <w:jc w:val="center"/>
    </w:pPr>
    <w:rPr>
      <w:rFonts w:ascii="Palatino Linotype" w:hAnsi="Palatino Linotype" w:cs="Times New Roman"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Caption-partytitle">
    <w:name w:val="Caption - party title"/>
    <w:basedOn w:val="Caption-partyname"/>
    <w:qFormat/>
    <w:rsid w:val="00697334"/>
    <w:rPr>
      <w:b w:val="0"/>
      <w:i/>
    </w:rPr>
  </w:style>
  <w:style w:type="paragraph" w:customStyle="1" w:styleId="Itissoordered">
    <w:name w:val="It is so ordered."/>
    <w:basedOn w:val="Normal"/>
    <w:qFormat/>
    <w:rsid w:val="003E59B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autoSpaceDE w:val="0"/>
      <w:autoSpaceDN w:val="0"/>
      <w:adjustRightInd w:val="0"/>
      <w:spacing w:before="160" w:after="80" w:line="340" w:lineRule="exact"/>
      <w:jc w:val="right"/>
    </w:pPr>
    <w:rPr>
      <w:rFonts w:ascii="Palatino Linotype" w:hAnsi="Palatino Linotype" w:cs="Times New Roman"/>
      <w:i/>
      <w:kern w:val="16"/>
      <w:sz w:val="24"/>
      <w:szCs w:val="24"/>
      <w14:textOutline w14:w="3175" w14:cap="rnd" w14:cmpd="sng" w14:algn="ctr">
        <w14:noFill/>
        <w14:prstDash w14:val="solid"/>
        <w14:bevel/>
      </w14:textOutline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c37318-6600-467b-97cd-a0679bf41f40">JT3UTYFHFFEF-215048717-2542</_dlc_DocId>
    <_dlc_DocIdUrl xmlns="85c37318-6600-467b-97cd-a0679bf41f40">
      <Url>http://txedshp/BarkerChambers/_layouts/15/DocIdRedir.aspx?ID=JT3UTYFHFFEF-215048717-2542</Url>
      <Description>JT3UTYFHFFEF-215048717-2542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9BA2D63CFB44085F8B346D5A09546" ma:contentTypeVersion="0" ma:contentTypeDescription="Create a new document." ma:contentTypeScope="" ma:versionID="6a63064e6360e4ec025067313f026af4">
  <xsd:schema xmlns:xsd="http://www.w3.org/2001/XMLSchema" xmlns:xs="http://www.w3.org/2001/XMLSchema" xmlns:p="http://schemas.microsoft.com/office/2006/metadata/properties" xmlns:ns2="85c37318-6600-467b-97cd-a0679bf41f40" targetNamespace="http://schemas.microsoft.com/office/2006/metadata/properties" ma:root="true" ma:fieldsID="1b4a686aac756db2e51bd5737e169ce1" ns2:_="">
    <xsd:import namespace="85c37318-6600-467b-97cd-a0679bf41f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7318-6600-467b-97cd-a0679bf41f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085E87-E989-49FF-9A14-F14D7A013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9BBB7-6D70-46B3-8D5E-F1BE88F8B4D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85c37318-6600-467b-97cd-a0679bf41f4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4E9AA8-72A3-4318-9EE0-782862042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37318-6600-467b-97cd-a0679bf4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8DFCC-4391-49F2-A1E6-86730FB23C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2020-09-21T21:24:00Z</dcterms:created>
  <dcterms:modified xsi:type="dcterms:W3CDTF">2020-09-21T21:24:00Z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0x010100DF19BA2D63CFB44085F8B346D5A09546</vt:lpwstr>
  </property>
  <property fmtid="{D5CDD505-2E9C-101B-9397-08002B2CF9AE}" pid="3" name="_dlc_DocIdItemGuid">
    <vt:lpwstr>53aefbd3-d76f-469c-bd25-e9b8b11105ae</vt:lpwstr>
  </property>
</Properties>
</file>